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3B2C97" w:rsidRPr="004112A2" w:rsidRDefault="00737541" w:rsidP="004112A2">
      <w:pPr>
        <w:pStyle w:val="Corps"/>
        <w:widowControl w:val="0"/>
        <w:spacing w:line="360" w:lineRule="auto"/>
        <w:jc w:val="both"/>
        <w:rPr>
          <w:rFonts w:ascii="Times New Roman" w:eastAsia="Cambria" w:hAnsi="Times New Roman" w:cs="Times New Roman"/>
          <w:b/>
          <w:bCs/>
          <w:sz w:val="22"/>
          <w:szCs w:val="22"/>
        </w:rPr>
      </w:pPr>
      <w:r w:rsidRPr="004112A2">
        <w:rPr>
          <w:rFonts w:ascii="Times New Roman" w:eastAsia="Cambria" w:hAnsi="Times New Roman" w:cs="Times New Roman"/>
          <w:b/>
          <w:bCs/>
          <w:sz w:val="22"/>
          <w:szCs w:val="22"/>
        </w:rPr>
        <w:t>Commission Genre ATTAC</w:t>
      </w:r>
      <w:r w:rsidR="00DD75DD" w:rsidRPr="004112A2">
        <w:rPr>
          <w:rFonts w:ascii="Times New Roman" w:eastAsia="Cambria" w:hAnsi="Times New Roman" w:cs="Times New Roman"/>
          <w:b/>
          <w:bCs/>
          <w:sz w:val="22"/>
          <w:szCs w:val="22"/>
        </w:rPr>
        <w:t xml:space="preserve"> - janvier 2019</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b/>
          <w:bCs/>
          <w:sz w:val="22"/>
          <w:szCs w:val="22"/>
        </w:rPr>
      </w:pPr>
      <w:r w:rsidRPr="004112A2">
        <w:rPr>
          <w:rFonts w:ascii="Times New Roman" w:eastAsia="Cambria" w:hAnsi="Times New Roman" w:cs="Times New Roman"/>
          <w:b/>
          <w:bCs/>
          <w:sz w:val="22"/>
          <w:szCs w:val="22"/>
          <w:lang w:val="fr-FR"/>
        </w:rPr>
        <w:t>Femmes et gilets jaunes : pour une transition sociale, féministe et écologique</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Depuis deux mois, le mouvement des "Gilets Jaunes" a mis dans le débat public les thèmes de justice fiscale, justice sociale, justice climatique, démocratie. Il a permis d'associer le combat "contre les fins de mois et la fin du monde". </w:t>
      </w: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 xml:space="preserve">Plusieurs analyses ont souligné </w:t>
      </w:r>
      <w:r w:rsidRPr="004112A2">
        <w:rPr>
          <w:rFonts w:ascii="Times New Roman" w:eastAsia="Cambria" w:hAnsi="Times New Roman" w:cs="Times New Roman"/>
          <w:sz w:val="22"/>
          <w:szCs w:val="22"/>
        </w:rPr>
        <w:t>la pr</w:t>
      </w:r>
      <w:r w:rsidRPr="004112A2">
        <w:rPr>
          <w:rFonts w:ascii="Times New Roman" w:eastAsia="Cambria" w:hAnsi="Times New Roman" w:cs="Times New Roman"/>
          <w:sz w:val="22"/>
          <w:szCs w:val="22"/>
          <w:lang w:val="fr-FR"/>
        </w:rPr>
        <w:t>ésence massive de femmes dans les mobilisations : certaines ont mê</w:t>
      </w:r>
      <w:r w:rsidRPr="004112A2">
        <w:rPr>
          <w:rFonts w:ascii="Times New Roman" w:eastAsia="Cambria" w:hAnsi="Times New Roman" w:cs="Times New Roman"/>
          <w:sz w:val="22"/>
          <w:szCs w:val="22"/>
          <w:lang w:val="it-IT"/>
        </w:rPr>
        <w:t>me qualifi</w:t>
      </w:r>
      <w:r w:rsidRPr="004112A2">
        <w:rPr>
          <w:rFonts w:ascii="Times New Roman" w:eastAsia="Cambria" w:hAnsi="Times New Roman" w:cs="Times New Roman"/>
          <w:sz w:val="22"/>
          <w:szCs w:val="22"/>
          <w:lang w:val="fr-FR"/>
        </w:rPr>
        <w:t>é ce phé</w:t>
      </w:r>
      <w:r w:rsidRPr="004112A2">
        <w:rPr>
          <w:rFonts w:ascii="Times New Roman" w:eastAsia="Cambria" w:hAnsi="Times New Roman" w:cs="Times New Roman"/>
          <w:sz w:val="22"/>
          <w:szCs w:val="22"/>
        </w:rPr>
        <w:t>nom</w:t>
      </w:r>
      <w:r w:rsidRPr="004112A2">
        <w:rPr>
          <w:rFonts w:ascii="Times New Roman" w:eastAsia="Cambria" w:hAnsi="Times New Roman" w:cs="Times New Roman"/>
          <w:sz w:val="22"/>
          <w:szCs w:val="22"/>
          <w:lang w:val="fr-FR"/>
        </w:rPr>
        <w:t>ène de "nouveauté". Mais les femmes ont toujours é</w:t>
      </w:r>
      <w:r w:rsidRPr="004112A2">
        <w:rPr>
          <w:rFonts w:ascii="Times New Roman" w:eastAsia="Cambria" w:hAnsi="Times New Roman" w:cs="Times New Roman"/>
          <w:sz w:val="22"/>
          <w:szCs w:val="22"/>
        </w:rPr>
        <w:t>t</w:t>
      </w:r>
      <w:r w:rsidRPr="004112A2">
        <w:rPr>
          <w:rFonts w:ascii="Times New Roman" w:eastAsia="Cambria" w:hAnsi="Times New Roman" w:cs="Times New Roman"/>
          <w:sz w:val="22"/>
          <w:szCs w:val="22"/>
          <w:lang w:val="fr-FR"/>
        </w:rPr>
        <w:t xml:space="preserve">é </w:t>
      </w:r>
      <w:r w:rsidRPr="004112A2">
        <w:rPr>
          <w:rFonts w:ascii="Times New Roman" w:eastAsia="Cambria" w:hAnsi="Times New Roman" w:cs="Times New Roman"/>
          <w:sz w:val="22"/>
          <w:szCs w:val="22"/>
        </w:rPr>
        <w:t>pr</w:t>
      </w:r>
      <w:r w:rsidRPr="004112A2">
        <w:rPr>
          <w:rFonts w:ascii="Times New Roman" w:eastAsia="Cambria" w:hAnsi="Times New Roman" w:cs="Times New Roman"/>
          <w:sz w:val="22"/>
          <w:szCs w:val="22"/>
          <w:lang w:val="fr-FR"/>
        </w:rPr>
        <w:t>ésentes dans les mouvements sociaux pour revendiquer leurs droits, lors de la Révolution Française, la Commune, jusqu'à plus récemment la contestation contre les politiques d'austé</w:t>
      </w:r>
      <w:r w:rsidRPr="004112A2">
        <w:rPr>
          <w:rFonts w:ascii="Times New Roman" w:eastAsia="Cambria" w:hAnsi="Times New Roman" w:cs="Times New Roman"/>
          <w:sz w:val="22"/>
          <w:szCs w:val="22"/>
        </w:rPr>
        <w:t>rit</w:t>
      </w:r>
      <w:r w:rsidRPr="004112A2">
        <w:rPr>
          <w:rFonts w:ascii="Times New Roman" w:eastAsia="Cambria" w:hAnsi="Times New Roman" w:cs="Times New Roman"/>
          <w:sz w:val="22"/>
          <w:szCs w:val="22"/>
          <w:lang w:val="fr-FR"/>
        </w:rPr>
        <w:t>é, les réformes des retraites ou les lois Travail. Leur présence a é</w:t>
      </w:r>
      <w:r w:rsidRPr="004112A2">
        <w:rPr>
          <w:rFonts w:ascii="Times New Roman" w:eastAsia="Cambria" w:hAnsi="Times New Roman" w:cs="Times New Roman"/>
          <w:sz w:val="22"/>
          <w:szCs w:val="22"/>
        </w:rPr>
        <w:t>t</w:t>
      </w:r>
      <w:r w:rsidRPr="004112A2">
        <w:rPr>
          <w:rFonts w:ascii="Times New Roman" w:eastAsia="Cambria" w:hAnsi="Times New Roman" w:cs="Times New Roman"/>
          <w:sz w:val="22"/>
          <w:szCs w:val="22"/>
          <w:lang w:val="fr-FR"/>
        </w:rPr>
        <w:t xml:space="preserve">é </w:t>
      </w:r>
      <w:r w:rsidRPr="004112A2">
        <w:rPr>
          <w:rFonts w:ascii="Times New Roman" w:eastAsia="Cambria" w:hAnsi="Times New Roman" w:cs="Times New Roman"/>
          <w:sz w:val="22"/>
          <w:szCs w:val="22"/>
          <w:lang w:val="it-IT"/>
        </w:rPr>
        <w:t>invisibilis</w:t>
      </w:r>
      <w:r w:rsidRPr="004112A2">
        <w:rPr>
          <w:rFonts w:ascii="Times New Roman" w:eastAsia="Cambria" w:hAnsi="Times New Roman" w:cs="Times New Roman"/>
          <w:sz w:val="22"/>
          <w:szCs w:val="22"/>
          <w:lang w:val="fr-FR"/>
        </w:rPr>
        <w:t>ée, mais elles ont toujours é</w:t>
      </w:r>
      <w:r w:rsidRPr="004112A2">
        <w:rPr>
          <w:rFonts w:ascii="Times New Roman" w:eastAsia="Cambria" w:hAnsi="Times New Roman" w:cs="Times New Roman"/>
          <w:sz w:val="22"/>
          <w:szCs w:val="22"/>
        </w:rPr>
        <w:t>t</w:t>
      </w:r>
      <w:r w:rsidRPr="004112A2">
        <w:rPr>
          <w:rFonts w:ascii="Times New Roman" w:eastAsia="Cambria" w:hAnsi="Times New Roman" w:cs="Times New Roman"/>
          <w:sz w:val="22"/>
          <w:szCs w:val="22"/>
          <w:lang w:val="fr-FR"/>
        </w:rPr>
        <w:t>é partie prenante de ces mouvements. </w:t>
      </w: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 xml:space="preserve">Comment s'étonner aujourd'hui de leur mobilisation quand elles sont les premières touchées par le manque de services publics, la suppression ou la diminution des politiques redistributives, le trop bas niveau des salaires et la précarité </w:t>
      </w:r>
      <w:r w:rsidRPr="004112A2">
        <w:rPr>
          <w:rFonts w:ascii="Times New Roman" w:eastAsia="Cambria" w:hAnsi="Times New Roman" w:cs="Times New Roman"/>
          <w:sz w:val="22"/>
          <w:szCs w:val="22"/>
        </w:rPr>
        <w:t>?</w:t>
      </w:r>
      <w:r w:rsidRPr="004112A2">
        <w:rPr>
          <w:rFonts w:ascii="Times New Roman" w:eastAsia="Cambria" w:hAnsi="Times New Roman" w:cs="Times New Roman"/>
          <w:sz w:val="22"/>
          <w:szCs w:val="22"/>
          <w:lang w:val="fr-FR"/>
        </w:rPr>
        <w:t> </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i/>
          <w:iCs/>
          <w:sz w:val="22"/>
          <w:szCs w:val="22"/>
        </w:rPr>
      </w:pPr>
      <w:r w:rsidRPr="004112A2">
        <w:rPr>
          <w:rFonts w:ascii="Times New Roman" w:eastAsia="Cambria" w:hAnsi="Times New Roman" w:cs="Times New Roman"/>
          <w:i/>
          <w:iCs/>
          <w:sz w:val="22"/>
          <w:szCs w:val="22"/>
          <w:lang w:val="fr-FR"/>
        </w:rPr>
        <w:t xml:space="preserve">Nous participons et soutenons le mouvement des gilets jaunes, nombre de ses revendications nous concernent au plus haut point car les femmes </w:t>
      </w:r>
      <w:r w:rsidRPr="004112A2">
        <w:rPr>
          <w:rFonts w:ascii="Times New Roman" w:eastAsia="Cambria" w:hAnsi="Times New Roman" w:cs="Times New Roman"/>
          <w:i/>
          <w:iCs/>
          <w:color w:val="auto"/>
          <w:sz w:val="22"/>
          <w:szCs w:val="22"/>
          <w:lang w:val="fr-FR"/>
        </w:rPr>
        <w:t>sont</w:t>
      </w:r>
      <w:r w:rsidRPr="004112A2">
        <w:rPr>
          <w:rFonts w:ascii="Times New Roman" w:eastAsia="Cambria" w:hAnsi="Times New Roman" w:cs="Times New Roman"/>
          <w:i/>
          <w:iCs/>
          <w:color w:val="auto"/>
          <w:sz w:val="22"/>
          <w:szCs w:val="22"/>
        </w:rPr>
        <w:t xml:space="preserve"> </w:t>
      </w:r>
      <w:r w:rsidRPr="004112A2">
        <w:rPr>
          <w:rFonts w:ascii="Times New Roman" w:eastAsia="Cambria" w:hAnsi="Times New Roman" w:cs="Times New Roman"/>
          <w:i/>
          <w:iCs/>
          <w:color w:val="auto"/>
          <w:sz w:val="22"/>
          <w:szCs w:val="22"/>
          <w:lang w:val="fr-FR"/>
        </w:rPr>
        <w:t>encore aujourd’hui majoritaires parmi</w:t>
      </w:r>
      <w:r w:rsidRPr="004112A2">
        <w:rPr>
          <w:rFonts w:ascii="Times New Roman" w:eastAsia="Cambria" w:hAnsi="Times New Roman" w:cs="Times New Roman"/>
          <w:i/>
          <w:iCs/>
          <w:color w:val="008F51"/>
          <w:sz w:val="22"/>
          <w:szCs w:val="22"/>
          <w:lang w:val="fr-FR"/>
        </w:rPr>
        <w:t xml:space="preserve"> </w:t>
      </w:r>
      <w:r w:rsidRPr="004112A2">
        <w:rPr>
          <w:rFonts w:ascii="Times New Roman" w:eastAsia="Cambria" w:hAnsi="Times New Roman" w:cs="Times New Roman"/>
          <w:i/>
          <w:iCs/>
          <w:sz w:val="22"/>
          <w:szCs w:val="22"/>
          <w:lang w:val="fr-FR"/>
        </w:rPr>
        <w:t>les plus précaires. Voici ces propositions, non exhaustives, complé</w:t>
      </w:r>
      <w:r w:rsidRPr="004112A2">
        <w:rPr>
          <w:rFonts w:ascii="Times New Roman" w:eastAsia="Cambria" w:hAnsi="Times New Roman" w:cs="Times New Roman"/>
          <w:i/>
          <w:iCs/>
          <w:sz w:val="22"/>
          <w:szCs w:val="22"/>
        </w:rPr>
        <w:t>t</w:t>
      </w:r>
      <w:r w:rsidRPr="004112A2">
        <w:rPr>
          <w:rFonts w:ascii="Times New Roman" w:eastAsia="Cambria" w:hAnsi="Times New Roman" w:cs="Times New Roman"/>
          <w:i/>
          <w:iCs/>
          <w:sz w:val="22"/>
          <w:szCs w:val="22"/>
          <w:lang w:val="fr-FR"/>
        </w:rPr>
        <w:t>ées pour inclure les revendications des femmes. </w:t>
      </w:r>
    </w:p>
    <w:p w:rsidR="004112A2" w:rsidRPr="004112A2" w:rsidRDefault="004112A2" w:rsidP="004112A2">
      <w:pPr>
        <w:pStyle w:val="Corps"/>
        <w:widowControl w:val="0"/>
        <w:pBdr>
          <w:top w:val="none" w:sz="0" w:space="0" w:color="auto"/>
        </w:pBdr>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 xml:space="preserve">    </w:t>
      </w:r>
      <w:r w:rsidRPr="004112A2">
        <w:rPr>
          <w:rFonts w:ascii="Times New Roman" w:eastAsia="Cambria" w:hAnsi="Times New Roman" w:cs="Times New Roman"/>
          <w:sz w:val="22"/>
          <w:szCs w:val="22"/>
        </w:rPr>
        <w:t xml:space="preserve">- </w:t>
      </w:r>
      <w:r w:rsidRPr="004112A2">
        <w:rPr>
          <w:rFonts w:ascii="Times New Roman" w:eastAsia="Cambria" w:hAnsi="Times New Roman" w:cs="Times New Roman"/>
          <w:b/>
          <w:bCs/>
          <w:sz w:val="22"/>
          <w:szCs w:val="22"/>
          <w:lang w:val="en-US"/>
        </w:rPr>
        <w:t xml:space="preserve">Smic </w:t>
      </w:r>
      <w:r w:rsidRPr="004112A2">
        <w:rPr>
          <w:rFonts w:ascii="Times New Roman" w:eastAsia="Cambria" w:hAnsi="Times New Roman" w:cs="Times New Roman"/>
          <w:b/>
          <w:bCs/>
          <w:sz w:val="22"/>
          <w:szCs w:val="22"/>
          <w:lang w:val="fr-FR"/>
        </w:rPr>
        <w:t xml:space="preserve">à </w:t>
      </w:r>
      <w:r w:rsidRPr="004112A2">
        <w:rPr>
          <w:rFonts w:ascii="Times New Roman" w:eastAsia="Cambria" w:hAnsi="Times New Roman" w:cs="Times New Roman"/>
          <w:b/>
          <w:bCs/>
          <w:sz w:val="22"/>
          <w:szCs w:val="22"/>
          <w:lang w:val="pt-PT"/>
        </w:rPr>
        <w:t>1300 euros net</w:t>
      </w:r>
      <w:r w:rsidR="004112A2">
        <w:rPr>
          <w:rFonts w:ascii="Times New Roman" w:eastAsia="Cambria" w:hAnsi="Times New Roman" w:cs="Times New Roman"/>
          <w:b/>
          <w:bCs/>
          <w:sz w:val="22"/>
          <w:szCs w:val="22"/>
          <w:lang w:val="pt-PT"/>
        </w:rPr>
        <w:t xml:space="preserve">s </w:t>
      </w:r>
      <w:r w:rsidRPr="004112A2">
        <w:rPr>
          <w:rFonts w:ascii="Times New Roman" w:eastAsia="Cambria" w:hAnsi="Times New Roman" w:cs="Times New Roman"/>
          <w:sz w:val="22"/>
          <w:szCs w:val="22"/>
          <w:lang w:val="fr-FR"/>
        </w:rPr>
        <w:t>: les femmes représentent près des deux tiers des salarié·es au SMIC, alors qu'elles ne sont que 42 % de l’ensemble des salarié·es. Les personnes à temps partiel sont surrepré</w:t>
      </w:r>
      <w:r w:rsidRPr="004112A2">
        <w:rPr>
          <w:rFonts w:ascii="Times New Roman" w:eastAsia="Cambria" w:hAnsi="Times New Roman" w:cs="Times New Roman"/>
          <w:sz w:val="22"/>
          <w:szCs w:val="22"/>
        </w:rPr>
        <w:t>sent</w:t>
      </w:r>
      <w:r w:rsidRPr="004112A2">
        <w:rPr>
          <w:rFonts w:ascii="Times New Roman" w:eastAsia="Cambria" w:hAnsi="Times New Roman" w:cs="Times New Roman"/>
          <w:sz w:val="22"/>
          <w:szCs w:val="22"/>
          <w:lang w:val="fr-FR"/>
        </w:rPr>
        <w:t>ées parmi les smicard·es, et ce sont les femmes qui occupent à  80% les emplois  à temps partiel, souvent subis. La hausse du SMIC est indispensable et elle bé</w:t>
      </w:r>
      <w:r w:rsidRPr="004112A2">
        <w:rPr>
          <w:rFonts w:ascii="Times New Roman" w:eastAsia="Cambria" w:hAnsi="Times New Roman" w:cs="Times New Roman"/>
          <w:sz w:val="22"/>
          <w:szCs w:val="22"/>
        </w:rPr>
        <w:t>n</w:t>
      </w:r>
      <w:r w:rsidRPr="004112A2">
        <w:rPr>
          <w:rFonts w:ascii="Times New Roman" w:eastAsia="Cambria" w:hAnsi="Times New Roman" w:cs="Times New Roman"/>
          <w:sz w:val="22"/>
          <w:szCs w:val="22"/>
          <w:lang w:val="fr-FR"/>
        </w:rPr>
        <w:t>éficiera de fait en majorité aux femmes, et elle réduira mécaniquement les inégalités de salaire entre les sexes.</w:t>
      </w: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        </w:t>
      </w: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 xml:space="preserve">    </w:t>
      </w:r>
      <w:r w:rsidRPr="004112A2">
        <w:rPr>
          <w:rFonts w:ascii="Times New Roman" w:eastAsia="Cambria" w:hAnsi="Times New Roman" w:cs="Times New Roman"/>
          <w:sz w:val="22"/>
          <w:szCs w:val="22"/>
        </w:rPr>
        <w:t xml:space="preserve">- </w:t>
      </w:r>
      <w:r w:rsidRPr="004112A2">
        <w:rPr>
          <w:rFonts w:ascii="Times New Roman" w:eastAsia="Cambria" w:hAnsi="Times New Roman" w:cs="Times New Roman"/>
          <w:b/>
          <w:bCs/>
          <w:sz w:val="22"/>
          <w:szCs w:val="22"/>
          <w:lang w:val="fr-FR"/>
        </w:rPr>
        <w:t xml:space="preserve">Pas de retraite à points : </w:t>
      </w:r>
      <w:r w:rsidRPr="004112A2">
        <w:rPr>
          <w:rFonts w:ascii="Times New Roman" w:eastAsia="Cambria" w:hAnsi="Times New Roman" w:cs="Times New Roman"/>
          <w:sz w:val="22"/>
          <w:szCs w:val="22"/>
          <w:lang w:val="fr-FR"/>
        </w:rPr>
        <w:t>la logique d'un système par points – ce qui est le projet du gouvernement - vise à ce que la pension perçue par une personne pendant sa retraite reflète au mieux la somme des cotisations versées au cours de sa carriè</w:t>
      </w:r>
      <w:r w:rsidRPr="004112A2">
        <w:rPr>
          <w:rFonts w:ascii="Times New Roman" w:eastAsia="Cambria" w:hAnsi="Times New Roman" w:cs="Times New Roman"/>
          <w:sz w:val="22"/>
          <w:szCs w:val="22"/>
          <w:lang w:val="it-IT"/>
        </w:rPr>
        <w:t>re. La pension refl</w:t>
      </w:r>
      <w:r w:rsidRPr="004112A2">
        <w:rPr>
          <w:rFonts w:ascii="Times New Roman" w:eastAsia="Cambria" w:hAnsi="Times New Roman" w:cs="Times New Roman"/>
          <w:sz w:val="22"/>
          <w:szCs w:val="22"/>
          <w:lang w:val="fr-FR"/>
        </w:rPr>
        <w:t>ète alors la totalité des salaires perçus (et non plus les 25 meilleures années de salaires comme actuellement dans le ré</w:t>
      </w:r>
      <w:r w:rsidRPr="004112A2">
        <w:rPr>
          <w:rFonts w:ascii="Times New Roman" w:eastAsia="Cambria" w:hAnsi="Times New Roman" w:cs="Times New Roman"/>
          <w:sz w:val="22"/>
          <w:szCs w:val="22"/>
          <w:lang w:val="it-IT"/>
        </w:rPr>
        <w:t>gime g</w:t>
      </w:r>
      <w:r w:rsidRPr="004112A2">
        <w:rPr>
          <w:rFonts w:ascii="Times New Roman" w:eastAsia="Cambria" w:hAnsi="Times New Roman" w:cs="Times New Roman"/>
          <w:sz w:val="22"/>
          <w:szCs w:val="22"/>
          <w:lang w:val="fr-FR"/>
        </w:rPr>
        <w:t>é</w:t>
      </w:r>
      <w:r w:rsidRPr="004112A2">
        <w:rPr>
          <w:rFonts w:ascii="Times New Roman" w:eastAsia="Cambria" w:hAnsi="Times New Roman" w:cs="Times New Roman"/>
          <w:sz w:val="22"/>
          <w:szCs w:val="22"/>
        </w:rPr>
        <w:t>n</w:t>
      </w:r>
      <w:r w:rsidRPr="004112A2">
        <w:rPr>
          <w:rFonts w:ascii="Times New Roman" w:eastAsia="Cambria" w:hAnsi="Times New Roman" w:cs="Times New Roman"/>
          <w:sz w:val="22"/>
          <w:szCs w:val="22"/>
          <w:lang w:val="fr-FR"/>
        </w:rPr>
        <w:t xml:space="preserve">éral, ou les six derniers mois dans la fonction publique). Dans un tel système, les personnes aux carrières courtes, avec des périodes de chômage ou avec des bas salaires, qui sont très majoritairement des femmes, auraient peu de points et des pensions plus faibles. Il y a beaucoup moins de dispositifs de solidarité dans les systèmes à points (ce qu’on constate dans les régimes complémentaires actuels qui fonctionnent </w:t>
      </w:r>
      <w:r w:rsidR="00120E9A" w:rsidRPr="004112A2">
        <w:rPr>
          <w:rFonts w:ascii="Times New Roman" w:eastAsia="Cambria" w:hAnsi="Times New Roman" w:cs="Times New Roman"/>
          <w:sz w:val="22"/>
          <w:szCs w:val="22"/>
          <w:lang w:val="fr-FR"/>
        </w:rPr>
        <w:t xml:space="preserve">tous </w:t>
      </w:r>
      <w:r w:rsidRPr="004112A2">
        <w:rPr>
          <w:rFonts w:ascii="Times New Roman" w:eastAsia="Cambria" w:hAnsi="Times New Roman" w:cs="Times New Roman"/>
          <w:sz w:val="22"/>
          <w:szCs w:val="22"/>
          <w:lang w:val="fr-FR"/>
        </w:rPr>
        <w:t>par points)</w:t>
      </w:r>
      <w:r w:rsidR="00120E9A" w:rsidRPr="004112A2">
        <w:rPr>
          <w:rFonts w:ascii="Times New Roman" w:eastAsia="Cambria" w:hAnsi="Times New Roman" w:cs="Times New Roman"/>
          <w:sz w:val="22"/>
          <w:szCs w:val="22"/>
          <w:lang w:val="fr-FR"/>
        </w:rPr>
        <w:t>,</w:t>
      </w:r>
      <w:r w:rsidRPr="004112A2">
        <w:rPr>
          <w:rFonts w:ascii="Times New Roman" w:eastAsia="Cambria" w:hAnsi="Times New Roman" w:cs="Times New Roman"/>
          <w:sz w:val="22"/>
          <w:szCs w:val="22"/>
          <w:lang w:val="fr-FR"/>
        </w:rPr>
        <w:t xml:space="preserve"> et </w:t>
      </w:r>
      <w:r w:rsidRPr="004112A2">
        <w:rPr>
          <w:rFonts w:ascii="Times New Roman" w:eastAsia="Cambria" w:hAnsi="Times New Roman" w:cs="Times New Roman"/>
          <w:sz w:val="22"/>
          <w:szCs w:val="22"/>
          <w:lang w:val="fr-FR"/>
        </w:rPr>
        <w:lastRenderedPageBreak/>
        <w:t>donc bien moins de redistribution envers les faibles pensions. Nous refusons la retraite par points. Notre système de retraite actuel par annuités peut et doit être amé</w:t>
      </w:r>
      <w:r w:rsidRPr="004112A2">
        <w:rPr>
          <w:rFonts w:ascii="Times New Roman" w:eastAsia="Cambria" w:hAnsi="Times New Roman" w:cs="Times New Roman"/>
          <w:sz w:val="22"/>
          <w:szCs w:val="22"/>
          <w:lang w:val="it-IT"/>
        </w:rPr>
        <w:t>lior</w:t>
      </w:r>
      <w:r w:rsidRPr="004112A2">
        <w:rPr>
          <w:rFonts w:ascii="Times New Roman" w:eastAsia="Cambria" w:hAnsi="Times New Roman" w:cs="Times New Roman"/>
          <w:sz w:val="22"/>
          <w:szCs w:val="22"/>
          <w:lang w:val="fr-FR"/>
        </w:rPr>
        <w:t>é pour assurer la redistribution nécessaire afin de garantir une pension suffisante à toute personne. En particulier par l’instauration d’un niveau minimum de pension.</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 xml:space="preserve">    </w:t>
      </w:r>
      <w:r w:rsidRPr="004112A2">
        <w:rPr>
          <w:rFonts w:ascii="Times New Roman" w:eastAsia="Cambria" w:hAnsi="Times New Roman" w:cs="Times New Roman"/>
          <w:sz w:val="22"/>
          <w:szCs w:val="22"/>
        </w:rPr>
        <w:t xml:space="preserve">- </w:t>
      </w:r>
      <w:r w:rsidRPr="004112A2">
        <w:rPr>
          <w:rFonts w:ascii="Times New Roman" w:eastAsia="Cambria" w:hAnsi="Times New Roman" w:cs="Times New Roman"/>
          <w:b/>
          <w:bCs/>
          <w:sz w:val="22"/>
          <w:szCs w:val="22"/>
          <w:lang w:val="fr-FR"/>
        </w:rPr>
        <w:t>Pas de retraite en dessous de 1200 euros nets pour une carriè</w:t>
      </w:r>
      <w:r w:rsidRPr="004112A2">
        <w:rPr>
          <w:rFonts w:ascii="Times New Roman" w:eastAsia="Cambria" w:hAnsi="Times New Roman" w:cs="Times New Roman"/>
          <w:b/>
          <w:bCs/>
          <w:sz w:val="22"/>
          <w:szCs w:val="22"/>
          <w:lang w:val="it-IT"/>
        </w:rPr>
        <w:t>re compl</w:t>
      </w:r>
      <w:r w:rsidRPr="004112A2">
        <w:rPr>
          <w:rFonts w:ascii="Times New Roman" w:eastAsia="Cambria" w:hAnsi="Times New Roman" w:cs="Times New Roman"/>
          <w:b/>
          <w:bCs/>
          <w:sz w:val="22"/>
          <w:szCs w:val="22"/>
          <w:lang w:val="fr-FR"/>
        </w:rPr>
        <w:t>è</w:t>
      </w:r>
      <w:r w:rsidRPr="004112A2">
        <w:rPr>
          <w:rFonts w:ascii="Times New Roman" w:eastAsia="Cambria" w:hAnsi="Times New Roman" w:cs="Times New Roman"/>
          <w:b/>
          <w:bCs/>
          <w:sz w:val="22"/>
          <w:szCs w:val="22"/>
        </w:rPr>
        <w:t xml:space="preserve">te </w:t>
      </w:r>
      <w:r w:rsidRPr="004112A2">
        <w:rPr>
          <w:rFonts w:ascii="Times New Roman" w:eastAsia="Cambria" w:hAnsi="Times New Roman" w:cs="Times New Roman"/>
          <w:sz w:val="22"/>
          <w:szCs w:val="22"/>
          <w:lang w:val="fr-FR"/>
        </w:rPr>
        <w:t>: les femmes touchent en moyenne une pension brute de droit direct de 1065 euros par mois, contre 1739 euros pour les hommes. Soit 39</w:t>
      </w:r>
      <w:r w:rsidR="00120E9A" w:rsidRPr="004112A2">
        <w:rPr>
          <w:rFonts w:ascii="Times New Roman" w:eastAsia="Cambria" w:hAnsi="Times New Roman" w:cs="Times New Roman"/>
          <w:sz w:val="22"/>
          <w:szCs w:val="22"/>
          <w:lang w:val="fr-FR"/>
        </w:rPr>
        <w:t xml:space="preserve"> </w:t>
      </w:r>
      <w:r w:rsidRPr="004112A2">
        <w:rPr>
          <w:rFonts w:ascii="Times New Roman" w:eastAsia="Cambria" w:hAnsi="Times New Roman" w:cs="Times New Roman"/>
          <w:sz w:val="22"/>
          <w:szCs w:val="22"/>
          <w:lang w:val="fr-FR"/>
        </w:rPr>
        <w:t>% de moins ! (L’écart de pension est mê</w:t>
      </w:r>
      <w:r w:rsidRPr="004112A2">
        <w:rPr>
          <w:rFonts w:ascii="Times New Roman" w:eastAsia="Cambria" w:hAnsi="Times New Roman" w:cs="Times New Roman"/>
          <w:sz w:val="22"/>
          <w:szCs w:val="22"/>
        </w:rPr>
        <w:t>me syst</w:t>
      </w:r>
      <w:r w:rsidRPr="004112A2">
        <w:rPr>
          <w:rFonts w:ascii="Times New Roman" w:eastAsia="Cambria" w:hAnsi="Times New Roman" w:cs="Times New Roman"/>
          <w:sz w:val="22"/>
          <w:szCs w:val="22"/>
          <w:lang w:val="fr-FR"/>
        </w:rPr>
        <w:t>ématiquement plus fort dans les régimes complémentaires fonctionnant par points). La retraite ne fait donc pas que simplement refléter les inégalités de salaire, elle les amplifie, puisque l’écart sur les salaires est de fait plus faible </w:t>
      </w:r>
      <w:r w:rsidRPr="004112A2">
        <w:rPr>
          <w:rFonts w:ascii="Times New Roman" w:eastAsia="Cambria" w:hAnsi="Times New Roman" w:cs="Times New Roman"/>
          <w:sz w:val="22"/>
          <w:szCs w:val="22"/>
        </w:rPr>
        <w:t>(26</w:t>
      </w:r>
      <w:r w:rsidR="00120E9A" w:rsidRPr="004112A2">
        <w:rPr>
          <w:rFonts w:ascii="Times New Roman" w:eastAsia="Cambria" w:hAnsi="Times New Roman" w:cs="Times New Roman"/>
          <w:sz w:val="22"/>
          <w:szCs w:val="22"/>
        </w:rPr>
        <w:t xml:space="preserve"> </w:t>
      </w:r>
      <w:r w:rsidRPr="004112A2">
        <w:rPr>
          <w:rFonts w:ascii="Times New Roman" w:eastAsia="Cambria" w:hAnsi="Times New Roman" w:cs="Times New Roman"/>
          <w:sz w:val="22"/>
          <w:szCs w:val="22"/>
        </w:rPr>
        <w:t>%) !</w:t>
      </w:r>
      <w:r w:rsidRPr="004112A2">
        <w:rPr>
          <w:rFonts w:ascii="Times New Roman" w:eastAsia="Cambria" w:hAnsi="Times New Roman" w:cs="Times New Roman"/>
          <w:sz w:val="22"/>
          <w:szCs w:val="22"/>
          <w:lang w:val="fr-FR"/>
        </w:rPr>
        <w:t> </w:t>
      </w:r>
      <w:r w:rsidRPr="004112A2">
        <w:rPr>
          <w:rFonts w:ascii="Times New Roman" w:eastAsia="Cambria" w:hAnsi="Times New Roman" w:cs="Times New Roman"/>
          <w:sz w:val="22"/>
          <w:szCs w:val="22"/>
        </w:rPr>
        <w:t>L</w:t>
      </w:r>
      <w:r w:rsidRPr="004112A2">
        <w:rPr>
          <w:rFonts w:ascii="Times New Roman" w:eastAsia="Cambria" w:hAnsi="Times New Roman" w:cs="Times New Roman"/>
          <w:sz w:val="22"/>
          <w:szCs w:val="22"/>
          <w:lang w:val="fr-FR"/>
        </w:rPr>
        <w:t>’instauration d’un minimum de pension est indispensable, ce sera utile non seulement pour augmenter les pensions les plus faibles - qui sont en majorité celles des femmes - mais aussi pour réduire les inégalités entre les sexes.</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 xml:space="preserve">    </w:t>
      </w:r>
      <w:r w:rsidRPr="004112A2">
        <w:rPr>
          <w:rFonts w:ascii="Times New Roman" w:eastAsia="Cambria" w:hAnsi="Times New Roman" w:cs="Times New Roman"/>
          <w:sz w:val="22"/>
          <w:szCs w:val="22"/>
        </w:rPr>
        <w:t xml:space="preserve">- </w:t>
      </w:r>
      <w:r w:rsidRPr="004112A2">
        <w:rPr>
          <w:rFonts w:ascii="Times New Roman" w:eastAsia="Cambria" w:hAnsi="Times New Roman" w:cs="Times New Roman"/>
          <w:b/>
          <w:bCs/>
          <w:sz w:val="22"/>
          <w:szCs w:val="22"/>
          <w:lang w:val="fr-FR"/>
        </w:rPr>
        <w:t>Fin des politiques d'austé</w:t>
      </w:r>
      <w:r w:rsidRPr="004112A2">
        <w:rPr>
          <w:rFonts w:ascii="Times New Roman" w:eastAsia="Cambria" w:hAnsi="Times New Roman" w:cs="Times New Roman"/>
          <w:b/>
          <w:bCs/>
          <w:sz w:val="22"/>
          <w:szCs w:val="22"/>
        </w:rPr>
        <w:t>rit</w:t>
      </w:r>
      <w:r w:rsidRPr="004112A2">
        <w:rPr>
          <w:rFonts w:ascii="Times New Roman" w:eastAsia="Cambria" w:hAnsi="Times New Roman" w:cs="Times New Roman"/>
          <w:b/>
          <w:bCs/>
          <w:sz w:val="22"/>
          <w:szCs w:val="22"/>
          <w:lang w:val="fr-FR"/>
        </w:rPr>
        <w:t>é </w:t>
      </w:r>
      <w:r w:rsidRPr="004112A2">
        <w:rPr>
          <w:rFonts w:ascii="Times New Roman" w:eastAsia="Cambria" w:hAnsi="Times New Roman" w:cs="Times New Roman"/>
          <w:b/>
          <w:bCs/>
          <w:sz w:val="22"/>
          <w:szCs w:val="22"/>
        </w:rPr>
        <w:t xml:space="preserve">: </w:t>
      </w:r>
      <w:r w:rsidRPr="004112A2">
        <w:rPr>
          <w:rFonts w:ascii="Times New Roman" w:eastAsia="Cambria" w:hAnsi="Times New Roman" w:cs="Times New Roman"/>
          <w:sz w:val="22"/>
          <w:szCs w:val="22"/>
          <w:lang w:val="fr-FR"/>
        </w:rPr>
        <w:t>les politiques d’austé</w:t>
      </w:r>
      <w:r w:rsidRPr="004112A2">
        <w:rPr>
          <w:rFonts w:ascii="Times New Roman" w:eastAsia="Cambria" w:hAnsi="Times New Roman" w:cs="Times New Roman"/>
          <w:sz w:val="22"/>
          <w:szCs w:val="22"/>
        </w:rPr>
        <w:t>rit</w:t>
      </w:r>
      <w:r w:rsidRPr="004112A2">
        <w:rPr>
          <w:rFonts w:ascii="Times New Roman" w:eastAsia="Cambria" w:hAnsi="Times New Roman" w:cs="Times New Roman"/>
          <w:sz w:val="22"/>
          <w:szCs w:val="22"/>
          <w:lang w:val="fr-FR"/>
        </w:rPr>
        <w:t>é ont des effets trè</w:t>
      </w:r>
      <w:r w:rsidRPr="004112A2">
        <w:rPr>
          <w:rFonts w:ascii="Times New Roman" w:eastAsia="Cambria" w:hAnsi="Times New Roman" w:cs="Times New Roman"/>
          <w:sz w:val="22"/>
          <w:szCs w:val="22"/>
        </w:rPr>
        <w:t>s n</w:t>
      </w:r>
      <w:r w:rsidRPr="004112A2">
        <w:rPr>
          <w:rFonts w:ascii="Times New Roman" w:eastAsia="Cambria" w:hAnsi="Times New Roman" w:cs="Times New Roman"/>
          <w:sz w:val="22"/>
          <w:szCs w:val="22"/>
          <w:lang w:val="fr-FR"/>
        </w:rPr>
        <w:t>égatifs sur les couches populaires et sur les plus précaires. Or les femmes sont majoritaires dans la précarité</w:t>
      </w:r>
      <w:r w:rsidRPr="004112A2">
        <w:rPr>
          <w:rFonts w:ascii="Times New Roman" w:eastAsia="Cambria" w:hAnsi="Times New Roman" w:cs="Times New Roman"/>
          <w:sz w:val="22"/>
          <w:szCs w:val="22"/>
        </w:rPr>
        <w:t xml:space="preserve">. </w:t>
      </w: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lang w:val="fr-FR"/>
        </w:rPr>
        <w:t>Ces politiques signifient la baisse des dépenses publiques, qui passe par des coupes dans les budgets des services publics et dans les prestations sociales, et des baisses d’effectifs et de ré</w:t>
      </w:r>
      <w:r w:rsidRPr="004112A2">
        <w:rPr>
          <w:rFonts w:ascii="Times New Roman" w:eastAsia="Cambria" w:hAnsi="Times New Roman" w:cs="Times New Roman"/>
          <w:sz w:val="22"/>
          <w:szCs w:val="22"/>
        </w:rPr>
        <w:t>mun</w:t>
      </w:r>
      <w:r w:rsidRPr="004112A2">
        <w:rPr>
          <w:rFonts w:ascii="Times New Roman" w:eastAsia="Cambria" w:hAnsi="Times New Roman" w:cs="Times New Roman"/>
          <w:sz w:val="22"/>
          <w:szCs w:val="22"/>
          <w:lang w:val="fr-FR"/>
        </w:rPr>
        <w:t>érations dans le secteur public. Les femmes sont doublement touchées : en tant qu’</w:t>
      </w:r>
      <w:r w:rsidRPr="004112A2">
        <w:rPr>
          <w:rFonts w:ascii="Times New Roman" w:eastAsia="Cambria" w:hAnsi="Times New Roman" w:cs="Times New Roman"/>
          <w:sz w:val="22"/>
          <w:szCs w:val="22"/>
          <w:lang w:val="en-US"/>
        </w:rPr>
        <w:t>employ</w:t>
      </w:r>
      <w:r w:rsidRPr="004112A2">
        <w:rPr>
          <w:rFonts w:ascii="Times New Roman" w:eastAsia="Cambria" w:hAnsi="Times New Roman" w:cs="Times New Roman"/>
          <w:sz w:val="22"/>
          <w:szCs w:val="22"/>
          <w:lang w:val="fr-FR"/>
        </w:rPr>
        <w:t>ées, car le secteur public emploie en majorité des femmes, et en tant qu’usagères de ces services, car ce sont elles qui assument le rôle de responsables principales de la famille, avec la prise en charge des enfants et des personnes dépendantes. Les femmes sont alors contraintes d’assumer tout ce qui n’est plus pris en charge par la collectivité, ce qui se fait au détriment de leur emploi et de leur autonomie financiè</w:t>
      </w:r>
      <w:r w:rsidRPr="004112A2">
        <w:rPr>
          <w:rFonts w:ascii="Times New Roman" w:eastAsia="Cambria" w:hAnsi="Times New Roman" w:cs="Times New Roman"/>
          <w:sz w:val="22"/>
          <w:szCs w:val="22"/>
          <w:lang w:val="it-IT"/>
        </w:rPr>
        <w:t>re.</w:t>
      </w:r>
      <w:r w:rsidRPr="004112A2">
        <w:rPr>
          <w:rFonts w:ascii="Times New Roman" w:eastAsia="Cambria" w:hAnsi="Times New Roman" w:cs="Times New Roman"/>
          <w:sz w:val="22"/>
          <w:szCs w:val="22"/>
          <w:lang w:val="fr-FR"/>
        </w:rPr>
        <w:t> Il est pourtant possible de mettre fin aux politiques d’austé</w:t>
      </w:r>
      <w:r w:rsidRPr="004112A2">
        <w:rPr>
          <w:rFonts w:ascii="Times New Roman" w:eastAsia="Cambria" w:hAnsi="Times New Roman" w:cs="Times New Roman"/>
          <w:sz w:val="22"/>
          <w:szCs w:val="22"/>
        </w:rPr>
        <w:t>rit</w:t>
      </w:r>
      <w:r w:rsidRPr="004112A2">
        <w:rPr>
          <w:rFonts w:ascii="Times New Roman" w:eastAsia="Cambria" w:hAnsi="Times New Roman" w:cs="Times New Roman"/>
          <w:sz w:val="22"/>
          <w:szCs w:val="22"/>
          <w:lang w:val="fr-FR"/>
        </w:rPr>
        <w:t>é en renforçant les ressources publiques. Dans les dernières décennies, la baisse des recettes fiscales de l’Etat liées à la plus faibl</w:t>
      </w:r>
      <w:r w:rsidR="00120E9A" w:rsidRPr="004112A2">
        <w:rPr>
          <w:rFonts w:ascii="Times New Roman" w:eastAsia="Cambria" w:hAnsi="Times New Roman" w:cs="Times New Roman"/>
          <w:sz w:val="22"/>
          <w:szCs w:val="22"/>
          <w:lang w:val="fr-FR"/>
        </w:rPr>
        <w:t xml:space="preserve">e taxation des hauts revenus, </w:t>
      </w:r>
      <w:r w:rsidRPr="004112A2">
        <w:rPr>
          <w:rFonts w:ascii="Times New Roman" w:eastAsia="Cambria" w:hAnsi="Times New Roman" w:cs="Times New Roman"/>
          <w:sz w:val="22"/>
          <w:szCs w:val="22"/>
          <w:lang w:val="fr-FR"/>
        </w:rPr>
        <w:t xml:space="preserve">aux cadeaux faits aux grandes entreprises (notamment les 40 milliards du CICE) </w:t>
      </w:r>
      <w:r w:rsidR="00120E9A" w:rsidRPr="004112A2">
        <w:rPr>
          <w:rFonts w:ascii="Times New Roman" w:eastAsia="Cambria" w:hAnsi="Times New Roman" w:cs="Times New Roman"/>
          <w:sz w:val="22"/>
          <w:szCs w:val="22"/>
          <w:lang w:val="fr-FR"/>
        </w:rPr>
        <w:t xml:space="preserve">et plus récemment, à la suppression de l'ISF et à la diminution de l’impôt sur les revenus du capital </w:t>
      </w:r>
      <w:r w:rsidRPr="004112A2">
        <w:rPr>
          <w:rFonts w:ascii="Times New Roman" w:eastAsia="Cambria" w:hAnsi="Times New Roman" w:cs="Times New Roman"/>
          <w:sz w:val="22"/>
          <w:szCs w:val="22"/>
          <w:lang w:val="fr-FR"/>
        </w:rPr>
        <w:t>prive la puissance publique des ressources nécessaires pour l'amélioration et le développement de services publics de qualité sur tout le territoire.</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b/>
          <w:bCs/>
          <w:sz w:val="22"/>
          <w:szCs w:val="22"/>
        </w:rPr>
        <w:t>- R</w:t>
      </w:r>
      <w:r w:rsidRPr="004112A2">
        <w:rPr>
          <w:rFonts w:ascii="Times New Roman" w:eastAsia="Cambria" w:hAnsi="Times New Roman" w:cs="Times New Roman"/>
          <w:b/>
          <w:bCs/>
          <w:sz w:val="22"/>
          <w:szCs w:val="22"/>
          <w:lang w:val="fr-FR"/>
        </w:rPr>
        <w:t xml:space="preserve">éforme pour une fiscalité plus juste pour augmenter les ressources publiques, notamment par le rétablissement de l'ISF, le renforcement de la progressivité de l'impôt sur le revenu avec l'intégration de nouvelles tranches supérieures dans le barème, la taxation des revenus du capital au moins au même niveau que celle sur revenus du travail. </w:t>
      </w:r>
      <w:r w:rsidRPr="004112A2">
        <w:rPr>
          <w:rFonts w:ascii="Times New Roman" w:eastAsia="Cambria" w:hAnsi="Times New Roman" w:cs="Times New Roman"/>
          <w:sz w:val="22"/>
          <w:szCs w:val="22"/>
          <w:lang w:val="fr-FR"/>
        </w:rPr>
        <w:t xml:space="preserve">Remise en question du mode d’imposition conjointe des couples, qui défavorise toutes les femmes ayant des revenus inférieurs à ceux de leur </w:t>
      </w:r>
      <w:r w:rsidRPr="004112A2">
        <w:rPr>
          <w:rFonts w:ascii="Times New Roman" w:eastAsia="Cambria" w:hAnsi="Times New Roman" w:cs="Times New Roman"/>
          <w:sz w:val="22"/>
          <w:szCs w:val="22"/>
          <w:lang w:val="fr-FR"/>
        </w:rPr>
        <w:lastRenderedPageBreak/>
        <w:t>conjoint (ce qui est le cas majoritaire), et passage à un mode d’imposition sé</w:t>
      </w:r>
      <w:r w:rsidRPr="004112A2">
        <w:rPr>
          <w:rFonts w:ascii="Times New Roman" w:eastAsia="Cambria" w:hAnsi="Times New Roman" w:cs="Times New Roman"/>
          <w:sz w:val="22"/>
          <w:szCs w:val="22"/>
        </w:rPr>
        <w:t>par</w:t>
      </w:r>
      <w:r w:rsidRPr="004112A2">
        <w:rPr>
          <w:rFonts w:ascii="Times New Roman" w:eastAsia="Cambria" w:hAnsi="Times New Roman" w:cs="Times New Roman"/>
          <w:sz w:val="22"/>
          <w:szCs w:val="22"/>
          <w:lang w:val="fr-FR"/>
        </w:rPr>
        <w:t xml:space="preserve">ée, le seul qui reconnaisse la pleine citoyenneté des femmes. </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rPr>
        <w:t xml:space="preserve">- </w:t>
      </w:r>
      <w:r w:rsidRPr="004112A2">
        <w:rPr>
          <w:rFonts w:ascii="Times New Roman" w:eastAsia="Cambria" w:hAnsi="Times New Roman" w:cs="Times New Roman"/>
          <w:b/>
          <w:bCs/>
          <w:sz w:val="22"/>
          <w:szCs w:val="22"/>
        </w:rPr>
        <w:t>D</w:t>
      </w:r>
      <w:r w:rsidRPr="004112A2">
        <w:rPr>
          <w:rFonts w:ascii="Times New Roman" w:eastAsia="Cambria" w:hAnsi="Times New Roman" w:cs="Times New Roman"/>
          <w:b/>
          <w:bCs/>
          <w:sz w:val="22"/>
          <w:szCs w:val="22"/>
          <w:lang w:val="fr-FR"/>
        </w:rPr>
        <w:t>éveloppement et amélioration des services publics</w:t>
      </w:r>
      <w:r w:rsidRPr="004112A2">
        <w:rPr>
          <w:rFonts w:ascii="Times New Roman" w:eastAsia="Cambria" w:hAnsi="Times New Roman" w:cs="Times New Roman"/>
          <w:sz w:val="22"/>
          <w:szCs w:val="22"/>
          <w:lang w:val="fr-FR"/>
        </w:rPr>
        <w:t xml:space="preserve">, en particulier les services de proximité </w:t>
      </w:r>
      <w:r w:rsidRPr="004112A2">
        <w:rPr>
          <w:rFonts w:ascii="Times New Roman" w:eastAsia="Cambria" w:hAnsi="Times New Roman" w:cs="Times New Roman"/>
          <w:sz w:val="22"/>
          <w:szCs w:val="22"/>
        </w:rPr>
        <w:t>(h</w:t>
      </w:r>
      <w:r w:rsidRPr="004112A2">
        <w:rPr>
          <w:rFonts w:ascii="Times New Roman" w:eastAsia="Cambria" w:hAnsi="Times New Roman" w:cs="Times New Roman"/>
          <w:sz w:val="22"/>
          <w:szCs w:val="22"/>
          <w:lang w:val="fr-FR"/>
        </w:rPr>
        <w:t>ôpitaux, crèches, maternités, services auprès des personnes dépendantes, centres d’</w:t>
      </w:r>
      <w:r w:rsidRPr="004112A2">
        <w:rPr>
          <w:rFonts w:ascii="Times New Roman" w:eastAsia="Cambria" w:hAnsi="Times New Roman" w:cs="Times New Roman"/>
          <w:sz w:val="22"/>
          <w:szCs w:val="22"/>
        </w:rPr>
        <w:t xml:space="preserve">IVG, </w:t>
      </w:r>
      <w:r w:rsidRPr="004112A2">
        <w:rPr>
          <w:rFonts w:ascii="Times New Roman" w:eastAsia="Cambria" w:hAnsi="Times New Roman" w:cs="Times New Roman"/>
          <w:sz w:val="22"/>
          <w:szCs w:val="22"/>
          <w:lang w:val="fr-FR"/>
        </w:rPr>
        <w:t>…</w:t>
      </w:r>
      <w:r w:rsidRPr="004112A2">
        <w:rPr>
          <w:rFonts w:ascii="Times New Roman" w:eastAsia="Cambria" w:hAnsi="Times New Roman" w:cs="Times New Roman"/>
          <w:sz w:val="22"/>
          <w:szCs w:val="22"/>
        </w:rPr>
        <w:t>)</w:t>
      </w:r>
      <w:r w:rsidRPr="004112A2">
        <w:rPr>
          <w:rFonts w:ascii="Times New Roman" w:eastAsia="Cambria" w:hAnsi="Times New Roman" w:cs="Times New Roman"/>
          <w:sz w:val="22"/>
          <w:szCs w:val="22"/>
          <w:lang w:val="fr-FR"/>
        </w:rPr>
        <w:t> qui sont indispensables pour alléger les responsabilités que les femmes assument et ainsi leur permettre d’occuper un emploi, condition de leur autonomie.</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widowControl w:val="0"/>
        <w:spacing w:line="360" w:lineRule="auto"/>
        <w:jc w:val="both"/>
        <w:rPr>
          <w:rFonts w:ascii="Times New Roman" w:eastAsia="Cambria" w:hAnsi="Times New Roman" w:cs="Times New Roman"/>
          <w:sz w:val="22"/>
          <w:szCs w:val="22"/>
        </w:rPr>
      </w:pPr>
      <w:r w:rsidRPr="004112A2">
        <w:rPr>
          <w:rFonts w:ascii="Times New Roman" w:eastAsia="Cambria" w:hAnsi="Times New Roman" w:cs="Times New Roman"/>
          <w:sz w:val="22"/>
          <w:szCs w:val="22"/>
        </w:rPr>
        <w:t xml:space="preserve">- </w:t>
      </w:r>
      <w:r w:rsidRPr="004112A2">
        <w:rPr>
          <w:rFonts w:ascii="Times New Roman" w:eastAsia="Cambria" w:hAnsi="Times New Roman" w:cs="Times New Roman"/>
          <w:b/>
          <w:bCs/>
          <w:sz w:val="22"/>
          <w:szCs w:val="22"/>
          <w:lang w:val="fr-FR"/>
        </w:rPr>
        <w:t>Davantage de</w:t>
      </w:r>
      <w:r w:rsidRPr="004112A2">
        <w:rPr>
          <w:rFonts w:ascii="Times New Roman" w:eastAsia="Cambria" w:hAnsi="Times New Roman" w:cs="Times New Roman"/>
          <w:sz w:val="22"/>
          <w:szCs w:val="22"/>
        </w:rPr>
        <w:t xml:space="preserve"> </w:t>
      </w:r>
      <w:r w:rsidRPr="004112A2">
        <w:rPr>
          <w:rFonts w:ascii="Times New Roman" w:eastAsia="Cambria" w:hAnsi="Times New Roman" w:cs="Times New Roman"/>
          <w:b/>
          <w:bCs/>
          <w:sz w:val="22"/>
          <w:szCs w:val="22"/>
          <w:lang w:val="fr-FR"/>
        </w:rPr>
        <w:t xml:space="preserve">logement à </w:t>
      </w:r>
      <w:r w:rsidRPr="004112A2">
        <w:rPr>
          <w:rFonts w:ascii="Times New Roman" w:eastAsia="Cambria" w:hAnsi="Times New Roman" w:cs="Times New Roman"/>
          <w:b/>
          <w:bCs/>
          <w:sz w:val="22"/>
          <w:szCs w:val="22"/>
          <w:lang w:val="en-US"/>
        </w:rPr>
        <w:t>loyers mod</w:t>
      </w:r>
      <w:r w:rsidRPr="004112A2">
        <w:rPr>
          <w:rFonts w:ascii="Times New Roman" w:eastAsia="Cambria" w:hAnsi="Times New Roman" w:cs="Times New Roman"/>
          <w:b/>
          <w:bCs/>
          <w:sz w:val="22"/>
          <w:szCs w:val="22"/>
          <w:lang w:val="fr-FR"/>
        </w:rPr>
        <w:t>é</w:t>
      </w:r>
      <w:r w:rsidRPr="004112A2">
        <w:rPr>
          <w:rFonts w:ascii="Times New Roman" w:eastAsia="Cambria" w:hAnsi="Times New Roman" w:cs="Times New Roman"/>
          <w:b/>
          <w:bCs/>
          <w:sz w:val="22"/>
          <w:szCs w:val="22"/>
        </w:rPr>
        <w:t>r</w:t>
      </w:r>
      <w:r w:rsidRPr="004112A2">
        <w:rPr>
          <w:rFonts w:ascii="Times New Roman" w:eastAsia="Cambria" w:hAnsi="Times New Roman" w:cs="Times New Roman"/>
          <w:b/>
          <w:bCs/>
          <w:sz w:val="22"/>
          <w:szCs w:val="22"/>
          <w:lang w:val="fr-FR"/>
        </w:rPr>
        <w:t>é</w:t>
      </w:r>
      <w:r w:rsidRPr="004112A2">
        <w:rPr>
          <w:rFonts w:ascii="Times New Roman" w:eastAsia="Cambria" w:hAnsi="Times New Roman" w:cs="Times New Roman"/>
          <w:b/>
          <w:bCs/>
          <w:sz w:val="22"/>
          <w:szCs w:val="22"/>
        </w:rPr>
        <w:t>s,</w:t>
      </w:r>
      <w:r w:rsidRPr="004112A2">
        <w:rPr>
          <w:rFonts w:ascii="Times New Roman" w:eastAsia="Cambria" w:hAnsi="Times New Roman" w:cs="Times New Roman"/>
          <w:sz w:val="22"/>
          <w:szCs w:val="22"/>
          <w:lang w:val="fr-FR"/>
        </w:rPr>
        <w:t xml:space="preserve"> notamment pour les familles monoparentales qui sont le plus souvent des femmes en situation de précarité. Les femmes représentent en effet 85% des familles monoparentales. </w:t>
      </w:r>
    </w:p>
    <w:p w:rsidR="003B2C97" w:rsidRPr="004112A2" w:rsidRDefault="003B2C97" w:rsidP="004112A2">
      <w:pPr>
        <w:pStyle w:val="Corps"/>
        <w:widowControl w:val="0"/>
        <w:spacing w:line="360" w:lineRule="auto"/>
        <w:jc w:val="both"/>
        <w:rPr>
          <w:rFonts w:ascii="Times New Roman" w:eastAsia="Cambria" w:hAnsi="Times New Roman" w:cs="Times New Roman"/>
          <w:sz w:val="22"/>
          <w:szCs w:val="22"/>
        </w:rPr>
      </w:pPr>
    </w:p>
    <w:p w:rsidR="003B2C97" w:rsidRPr="004112A2" w:rsidRDefault="00737541" w:rsidP="004112A2">
      <w:pPr>
        <w:pStyle w:val="Corps"/>
        <w:spacing w:line="360" w:lineRule="auto"/>
        <w:jc w:val="both"/>
        <w:rPr>
          <w:rFonts w:ascii="Times New Roman" w:hAnsi="Times New Roman" w:cs="Times New Roman"/>
          <w:sz w:val="22"/>
          <w:szCs w:val="22"/>
        </w:rPr>
      </w:pPr>
      <w:r w:rsidRPr="004112A2">
        <w:rPr>
          <w:rFonts w:ascii="Times New Roman" w:eastAsia="Cambria" w:hAnsi="Times New Roman" w:cs="Times New Roman"/>
          <w:b/>
          <w:bCs/>
          <w:sz w:val="22"/>
          <w:szCs w:val="22"/>
          <w:lang w:val="fr-FR"/>
        </w:rPr>
        <w:t xml:space="preserve">- Revalorisation des </w:t>
      </w:r>
      <w:r w:rsidRPr="004112A2">
        <w:rPr>
          <w:rFonts w:ascii="Times New Roman" w:eastAsia="Cambria" w:hAnsi="Times New Roman" w:cs="Times New Roman"/>
          <w:sz w:val="22"/>
          <w:szCs w:val="22"/>
        </w:rPr>
        <w:t>m</w:t>
      </w:r>
      <w:r w:rsidRPr="004112A2">
        <w:rPr>
          <w:rFonts w:ascii="Times New Roman" w:eastAsia="Cambria" w:hAnsi="Times New Roman" w:cs="Times New Roman"/>
          <w:sz w:val="22"/>
          <w:szCs w:val="22"/>
          <w:lang w:val="fr-FR"/>
        </w:rPr>
        <w:t xml:space="preserve">étiers à </w:t>
      </w:r>
      <w:r w:rsidRPr="004112A2">
        <w:rPr>
          <w:rFonts w:ascii="Times New Roman" w:eastAsia="Cambria" w:hAnsi="Times New Roman" w:cs="Times New Roman"/>
          <w:sz w:val="22"/>
          <w:szCs w:val="22"/>
          <w:lang w:val="it-IT"/>
        </w:rPr>
        <w:t>dominante f</w:t>
      </w:r>
      <w:r w:rsidRPr="004112A2">
        <w:rPr>
          <w:rFonts w:ascii="Times New Roman" w:eastAsia="Cambria" w:hAnsi="Times New Roman" w:cs="Times New Roman"/>
          <w:sz w:val="22"/>
          <w:szCs w:val="22"/>
          <w:lang w:val="fr-FR"/>
        </w:rPr>
        <w:t xml:space="preserve">éminine dans </w:t>
      </w:r>
      <w:r w:rsidRPr="004112A2">
        <w:rPr>
          <w:rFonts w:ascii="Times New Roman" w:hAnsi="Times New Roman" w:cs="Times New Roman"/>
          <w:sz w:val="22"/>
          <w:szCs w:val="22"/>
          <w:lang w:val="fr-FR"/>
        </w:rPr>
        <w:t xml:space="preserve">les services aux personnes, le travail social, la santé, le nettoyage, qui sont des </w:t>
      </w:r>
      <w:r w:rsidRPr="004112A2">
        <w:rPr>
          <w:rFonts w:ascii="Times New Roman" w:hAnsi="Times New Roman" w:cs="Times New Roman"/>
          <w:color w:val="auto"/>
          <w:sz w:val="22"/>
          <w:szCs w:val="22"/>
          <w:lang w:val="fr-FR"/>
        </w:rPr>
        <w:t>secteurs o</w:t>
      </w:r>
      <w:r w:rsidRPr="004112A2">
        <w:rPr>
          <w:rFonts w:ascii="Times New Roman" w:hAnsi="Times New Roman" w:cs="Times New Roman"/>
          <w:color w:val="auto"/>
          <w:sz w:val="22"/>
          <w:szCs w:val="22"/>
          <w:lang w:val="it-IT"/>
        </w:rPr>
        <w:t xml:space="preserve">ù </w:t>
      </w:r>
      <w:r w:rsidRPr="004112A2">
        <w:rPr>
          <w:rFonts w:ascii="Times New Roman" w:hAnsi="Times New Roman" w:cs="Times New Roman"/>
          <w:color w:val="auto"/>
          <w:sz w:val="22"/>
          <w:szCs w:val="22"/>
          <w:lang w:val="fr-FR"/>
        </w:rPr>
        <w:t>les emplois</w:t>
      </w:r>
      <w:r w:rsidRPr="004112A2">
        <w:rPr>
          <w:rFonts w:ascii="Times New Roman" w:hAnsi="Times New Roman" w:cs="Times New Roman"/>
          <w:sz w:val="22"/>
          <w:szCs w:val="22"/>
          <w:lang w:val="fr-FR"/>
        </w:rPr>
        <w:t xml:space="preserve"> sont sous ré</w:t>
      </w:r>
      <w:r w:rsidRPr="004112A2">
        <w:rPr>
          <w:rFonts w:ascii="Times New Roman" w:hAnsi="Times New Roman" w:cs="Times New Roman"/>
          <w:sz w:val="22"/>
          <w:szCs w:val="22"/>
        </w:rPr>
        <w:t>mun</w:t>
      </w:r>
      <w:r w:rsidRPr="004112A2">
        <w:rPr>
          <w:rFonts w:ascii="Times New Roman" w:hAnsi="Times New Roman" w:cs="Times New Roman"/>
          <w:sz w:val="22"/>
          <w:szCs w:val="22"/>
          <w:lang w:val="fr-FR"/>
        </w:rPr>
        <w:t>é</w:t>
      </w:r>
      <w:r w:rsidRPr="004112A2">
        <w:rPr>
          <w:rFonts w:ascii="Times New Roman" w:hAnsi="Times New Roman" w:cs="Times New Roman"/>
          <w:sz w:val="22"/>
          <w:szCs w:val="22"/>
        </w:rPr>
        <w:t>r</w:t>
      </w:r>
      <w:r w:rsidRPr="004112A2">
        <w:rPr>
          <w:rFonts w:ascii="Times New Roman" w:hAnsi="Times New Roman" w:cs="Times New Roman"/>
          <w:sz w:val="22"/>
          <w:szCs w:val="22"/>
          <w:lang w:val="fr-FR"/>
        </w:rPr>
        <w:t>és, les qualifications n’étant pas reconnues, alors que ce sont des métiers</w:t>
      </w:r>
      <w:r w:rsidRPr="004112A2">
        <w:rPr>
          <w:rFonts w:ascii="Times New Roman" w:hAnsi="Times New Roman" w:cs="Times New Roman"/>
          <w:sz w:val="22"/>
          <w:szCs w:val="22"/>
        </w:rPr>
        <w:t> </w:t>
      </w:r>
      <w:r w:rsidRPr="004112A2">
        <w:rPr>
          <w:rFonts w:ascii="Times New Roman" w:hAnsi="Times New Roman" w:cs="Times New Roman"/>
          <w:sz w:val="22"/>
          <w:szCs w:val="22"/>
          <w:lang w:val="fr-FR"/>
        </w:rPr>
        <w:t>essentiels au fonctionnement et au bien-être de la socié</w:t>
      </w:r>
      <w:r w:rsidRPr="004112A2">
        <w:rPr>
          <w:rFonts w:ascii="Times New Roman" w:hAnsi="Times New Roman" w:cs="Times New Roman"/>
          <w:sz w:val="22"/>
          <w:szCs w:val="22"/>
        </w:rPr>
        <w:t>t</w:t>
      </w:r>
      <w:r w:rsidRPr="004112A2">
        <w:rPr>
          <w:rFonts w:ascii="Times New Roman" w:hAnsi="Times New Roman" w:cs="Times New Roman"/>
          <w:sz w:val="22"/>
          <w:szCs w:val="22"/>
          <w:lang w:val="fr-FR"/>
        </w:rPr>
        <w:t>é</w:t>
      </w:r>
      <w:r w:rsidRPr="004112A2">
        <w:rPr>
          <w:rFonts w:ascii="Times New Roman" w:hAnsi="Times New Roman" w:cs="Times New Roman"/>
          <w:sz w:val="22"/>
          <w:szCs w:val="22"/>
        </w:rPr>
        <w:t>.</w:t>
      </w:r>
    </w:p>
    <w:sectPr w:rsidR="003B2C97" w:rsidRPr="004112A2" w:rsidSect="00DD75DD">
      <w:headerReference w:type="even" r:id="rId6"/>
      <w:headerReference w:type="default" r:id="rId7"/>
      <w:footerReference w:type="even" r:id="rId8"/>
      <w:footerReference w:type="default" r:id="rId9"/>
      <w:headerReference w:type="first" r:id="rId10"/>
      <w:footerReference w:type="first" r:id="rId11"/>
      <w:pgSz w:w="12240" w:h="15840"/>
      <w:pgMar w:top="993"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EAB" w:rsidRDefault="00804EAB">
      <w:r>
        <w:separator/>
      </w:r>
    </w:p>
  </w:endnote>
  <w:endnote w:type="continuationSeparator" w:id="0">
    <w:p w:rsidR="00804EAB" w:rsidRDefault="008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2A2" w:rsidRDefault="004112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C97" w:rsidRDefault="00D128B6">
    <w:pPr>
      <w:pStyle w:val="Pieddepage"/>
      <w:tabs>
        <w:tab w:val="clear" w:pos="9406"/>
        <w:tab w:val="right" w:pos="9386"/>
      </w:tabs>
      <w:jc w:val="right"/>
    </w:pPr>
    <w:r>
      <w:fldChar w:fldCharType="begin"/>
    </w:r>
    <w:r w:rsidR="00737541">
      <w:instrText xml:space="preserve"> PAGE </w:instrText>
    </w:r>
    <w:r>
      <w:fldChar w:fldCharType="separate"/>
    </w:r>
    <w:r w:rsidR="00DD75D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2A2" w:rsidRDefault="00411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EAB" w:rsidRDefault="00804EAB">
      <w:r>
        <w:separator/>
      </w:r>
    </w:p>
  </w:footnote>
  <w:footnote w:type="continuationSeparator" w:id="0">
    <w:p w:rsidR="00804EAB" w:rsidRDefault="0080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2A2" w:rsidRDefault="004112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2A2" w:rsidRDefault="004112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2A2" w:rsidRDefault="004112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97"/>
    <w:rsid w:val="00120E9A"/>
    <w:rsid w:val="0033292E"/>
    <w:rsid w:val="003B2C97"/>
    <w:rsid w:val="004112A2"/>
    <w:rsid w:val="00737541"/>
    <w:rsid w:val="00804EAB"/>
    <w:rsid w:val="00B4593C"/>
    <w:rsid w:val="00B5658B"/>
    <w:rsid w:val="00D128B6"/>
    <w:rsid w:val="00DD75D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93AE"/>
  <w15:docId w15:val="{ADEED642-C9DA-F847-A291-C5A76422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C97"/>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A7404B"/>
    <w:rPr>
      <w:rFonts w:ascii="Lucida Grande" w:hAnsi="Lucida Grande"/>
      <w:sz w:val="18"/>
      <w:szCs w:val="18"/>
    </w:rPr>
  </w:style>
  <w:style w:type="character" w:customStyle="1" w:styleId="TextedebullesCar">
    <w:name w:val="Texte de bulles Car"/>
    <w:basedOn w:val="Policepardfaut"/>
    <w:uiPriority w:val="99"/>
    <w:semiHidden/>
    <w:rsid w:val="00A7404B"/>
    <w:rPr>
      <w:rFonts w:ascii="Lucida Grande" w:hAnsi="Lucida Grande"/>
      <w:sz w:val="18"/>
      <w:szCs w:val="18"/>
    </w:rPr>
  </w:style>
  <w:style w:type="character" w:customStyle="1" w:styleId="TextedebullesCar1">
    <w:name w:val="Texte de bulles Car1"/>
    <w:basedOn w:val="Policepardfaut"/>
    <w:link w:val="Textedebulles"/>
    <w:uiPriority w:val="99"/>
    <w:semiHidden/>
    <w:rsid w:val="00A7404B"/>
    <w:rPr>
      <w:rFonts w:ascii="Lucida Grande" w:hAnsi="Lucida Grande"/>
      <w:sz w:val="18"/>
      <w:szCs w:val="18"/>
    </w:rPr>
  </w:style>
  <w:style w:type="character" w:styleId="Lienhypertexte">
    <w:name w:val="Hyperlink"/>
    <w:rsid w:val="003B2C97"/>
    <w:rPr>
      <w:u w:val="single"/>
    </w:rPr>
  </w:style>
  <w:style w:type="table" w:customStyle="1" w:styleId="TableNormal">
    <w:name w:val="Table Normal"/>
    <w:rsid w:val="003B2C97"/>
    <w:tblPr>
      <w:tblInd w:w="0" w:type="dxa"/>
      <w:tblCellMar>
        <w:top w:w="0" w:type="dxa"/>
        <w:left w:w="0" w:type="dxa"/>
        <w:bottom w:w="0" w:type="dxa"/>
        <w:right w:w="0" w:type="dxa"/>
      </w:tblCellMar>
    </w:tblPr>
  </w:style>
  <w:style w:type="paragraph" w:styleId="En-tte">
    <w:name w:val="header"/>
    <w:rsid w:val="003B2C97"/>
    <w:pPr>
      <w:tabs>
        <w:tab w:val="right" w:pos="9020"/>
      </w:tabs>
    </w:pPr>
    <w:rPr>
      <w:rFonts w:ascii="Helvetica Neue" w:hAnsi="Helvetica Neue" w:cs="Arial Unicode MS"/>
      <w:color w:val="000000"/>
      <w:sz w:val="24"/>
      <w:szCs w:val="24"/>
    </w:rPr>
  </w:style>
  <w:style w:type="paragraph" w:styleId="Pieddepage">
    <w:name w:val="footer"/>
    <w:rsid w:val="003B2C97"/>
    <w:pPr>
      <w:tabs>
        <w:tab w:val="center" w:pos="4703"/>
        <w:tab w:val="right" w:pos="9406"/>
      </w:tabs>
    </w:pPr>
    <w:rPr>
      <w:rFonts w:ascii="Times" w:hAnsi="Times" w:cs="Arial Unicode MS"/>
      <w:color w:val="000000"/>
      <w:sz w:val="24"/>
      <w:szCs w:val="24"/>
      <w:u w:color="000000"/>
    </w:rPr>
  </w:style>
  <w:style w:type="paragraph" w:customStyle="1" w:styleId="Corps">
    <w:name w:val="Corps"/>
    <w:rsid w:val="003B2C97"/>
    <w:rPr>
      <w:rFonts w:ascii="Times" w:hAnsi="Time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christiane marty</cp:lastModifiedBy>
  <cp:revision>2</cp:revision>
  <dcterms:created xsi:type="dcterms:W3CDTF">2023-12-18T14:53:00Z</dcterms:created>
  <dcterms:modified xsi:type="dcterms:W3CDTF">2023-12-18T14:53:00Z</dcterms:modified>
</cp:coreProperties>
</file>